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09" w:rsidRPr="00C02CCC" w:rsidRDefault="00B552F6" w:rsidP="00B552F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777777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      </w:t>
      </w:r>
      <w:r w:rsidR="00926F09" w:rsidRPr="00C02CCC">
        <w:rPr>
          <w:color w:val="000000"/>
        </w:rPr>
        <w:t>PATVIRTINTA</w:t>
      </w:r>
    </w:p>
    <w:p w:rsidR="00926F09" w:rsidRPr="00C02CCC" w:rsidRDefault="00B552F6" w:rsidP="00B552F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777777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C02CCC" w:rsidRPr="00C02CCC">
        <w:rPr>
          <w:color w:val="000000"/>
        </w:rPr>
        <w:t>Alytaus</w:t>
      </w:r>
      <w:r w:rsidR="00926F09" w:rsidRPr="00C02CCC">
        <w:rPr>
          <w:color w:val="000000"/>
        </w:rPr>
        <w:t xml:space="preserve"> lopšelio-darželio „</w:t>
      </w:r>
      <w:r w:rsidR="00C02CCC" w:rsidRPr="00C02CCC">
        <w:rPr>
          <w:color w:val="000000"/>
        </w:rPr>
        <w:t>Pasaka</w:t>
      </w:r>
      <w:r w:rsidR="00926F09" w:rsidRPr="00C02CCC">
        <w:rPr>
          <w:color w:val="000000"/>
        </w:rPr>
        <w:t>“</w:t>
      </w:r>
    </w:p>
    <w:p w:rsidR="00926F09" w:rsidRPr="00C02CCC" w:rsidRDefault="00B552F6" w:rsidP="00B552F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777777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926F09" w:rsidRPr="00C02CCC">
        <w:rPr>
          <w:color w:val="000000"/>
        </w:rPr>
        <w:t>direktoriaus 20</w:t>
      </w:r>
      <w:r w:rsidR="00C02CCC" w:rsidRPr="00C02CCC">
        <w:rPr>
          <w:color w:val="000000"/>
        </w:rPr>
        <w:t xml:space="preserve">22 </w:t>
      </w:r>
      <w:r w:rsidR="00926F09" w:rsidRPr="00C02CCC">
        <w:rPr>
          <w:color w:val="000000"/>
        </w:rPr>
        <w:t xml:space="preserve">m. </w:t>
      </w:r>
      <w:r w:rsidR="007F109F">
        <w:rPr>
          <w:color w:val="000000"/>
        </w:rPr>
        <w:t>spalio 7 d.</w:t>
      </w:r>
    </w:p>
    <w:p w:rsidR="00926F09" w:rsidRPr="00C02CCC" w:rsidRDefault="00926F09" w:rsidP="00B552F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C02CCC">
        <w:rPr>
          <w:color w:val="000000"/>
        </w:rPr>
        <w:t> </w:t>
      </w:r>
      <w:r w:rsidR="00B552F6">
        <w:rPr>
          <w:color w:val="000000"/>
        </w:rPr>
        <w:t xml:space="preserve">                                                                                               </w:t>
      </w:r>
      <w:r w:rsidRPr="00C02CCC">
        <w:rPr>
          <w:color w:val="000000"/>
        </w:rPr>
        <w:t xml:space="preserve">    įsakymu Nr. </w:t>
      </w:r>
      <w:r w:rsidR="007F109F">
        <w:rPr>
          <w:color w:val="000000"/>
        </w:rPr>
        <w:t>V-54</w:t>
      </w:r>
    </w:p>
    <w:p w:rsidR="00C02CCC" w:rsidRDefault="00C02CCC" w:rsidP="00926F09">
      <w:pPr>
        <w:pStyle w:val="NormalWeb"/>
        <w:shd w:val="clear" w:color="auto" w:fill="FFFFFF"/>
        <w:spacing w:before="0" w:beforeAutospacing="0" w:after="195" w:afterAutospacing="0"/>
        <w:jc w:val="right"/>
        <w:rPr>
          <w:color w:val="777777"/>
        </w:rPr>
      </w:pPr>
    </w:p>
    <w:p w:rsidR="00FA53DD" w:rsidRPr="00C02CCC" w:rsidRDefault="00FA53DD" w:rsidP="00926F09">
      <w:pPr>
        <w:pStyle w:val="NormalWeb"/>
        <w:shd w:val="clear" w:color="auto" w:fill="FFFFFF"/>
        <w:spacing w:before="0" w:beforeAutospacing="0" w:after="195" w:afterAutospacing="0"/>
        <w:jc w:val="right"/>
        <w:rPr>
          <w:color w:val="777777"/>
        </w:rPr>
      </w:pPr>
    </w:p>
    <w:p w:rsidR="00926F09" w:rsidRPr="00C02CCC" w:rsidRDefault="00820860" w:rsidP="00FA53D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777777"/>
        </w:rPr>
      </w:pPr>
      <w:r>
        <w:rPr>
          <w:b/>
          <w:bCs/>
          <w:color w:val="000000"/>
        </w:rPr>
        <w:t>ALYTAUS</w:t>
      </w:r>
      <w:r w:rsidR="00926F09" w:rsidRPr="00C02CCC">
        <w:rPr>
          <w:b/>
          <w:bCs/>
          <w:color w:val="000000"/>
        </w:rPr>
        <w:t xml:space="preserve"> LOPŠELIO-DARŽELIO „</w:t>
      </w:r>
      <w:r>
        <w:rPr>
          <w:b/>
          <w:bCs/>
          <w:color w:val="000000"/>
        </w:rPr>
        <w:t>PASAKA</w:t>
      </w:r>
      <w:r w:rsidR="00926F09" w:rsidRPr="00C02CCC">
        <w:rPr>
          <w:b/>
          <w:bCs/>
          <w:color w:val="000000"/>
        </w:rPr>
        <w:t>“</w:t>
      </w:r>
    </w:p>
    <w:p w:rsidR="00FA53DD" w:rsidRPr="004604E7" w:rsidRDefault="00926F09" w:rsidP="004604E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777777"/>
        </w:rPr>
      </w:pPr>
      <w:r w:rsidRPr="00C02CCC">
        <w:rPr>
          <w:b/>
          <w:bCs/>
          <w:color w:val="000000"/>
        </w:rPr>
        <w:t>IKIMOKYKLINIO IR PRIEŠMOKYKLINIO AMŽIAUS VAIKŲ</w:t>
      </w:r>
      <w:r w:rsidR="004604E7">
        <w:rPr>
          <w:b/>
          <w:bCs/>
          <w:color w:val="000000"/>
        </w:rPr>
        <w:t>, JŲ TĖVŲ IR PEDAGOGŲ</w:t>
      </w:r>
      <w:r w:rsidR="004604E7">
        <w:rPr>
          <w:color w:val="777777"/>
        </w:rPr>
        <w:t xml:space="preserve"> </w:t>
      </w:r>
      <w:r w:rsidRPr="00C02CCC">
        <w:rPr>
          <w:b/>
          <w:bCs/>
          <w:color w:val="000000"/>
        </w:rPr>
        <w:t xml:space="preserve">KŪRYBINIŲ DARBŲ PARODOS „RUDENĖLIO </w:t>
      </w:r>
      <w:r w:rsidR="00820860">
        <w:rPr>
          <w:b/>
          <w:bCs/>
          <w:color w:val="000000"/>
        </w:rPr>
        <w:t>SPALVOS</w:t>
      </w:r>
      <w:r w:rsidRPr="00C02CCC">
        <w:rPr>
          <w:b/>
          <w:bCs/>
          <w:color w:val="000000"/>
        </w:rPr>
        <w:t>“</w:t>
      </w:r>
    </w:p>
    <w:p w:rsidR="00926F09" w:rsidRPr="00C02CCC" w:rsidRDefault="00926F09" w:rsidP="00926F09">
      <w:pPr>
        <w:pStyle w:val="NormalWeb"/>
        <w:shd w:val="clear" w:color="auto" w:fill="FFFFFF"/>
        <w:spacing w:before="0" w:beforeAutospacing="0" w:after="195" w:afterAutospacing="0"/>
        <w:jc w:val="center"/>
        <w:rPr>
          <w:color w:val="777777"/>
        </w:rPr>
      </w:pPr>
      <w:r w:rsidRPr="00C02CCC">
        <w:rPr>
          <w:b/>
          <w:bCs/>
          <w:color w:val="000000"/>
        </w:rPr>
        <w:t>NUOSTATAI</w:t>
      </w:r>
    </w:p>
    <w:p w:rsidR="00926F09" w:rsidRPr="00C02CCC" w:rsidRDefault="00926F09" w:rsidP="00926F09">
      <w:pPr>
        <w:pStyle w:val="NormalWeb"/>
        <w:shd w:val="clear" w:color="auto" w:fill="FFFFFF"/>
        <w:spacing w:before="0" w:beforeAutospacing="0" w:after="195" w:afterAutospacing="0"/>
        <w:jc w:val="center"/>
        <w:rPr>
          <w:color w:val="777777"/>
        </w:rPr>
      </w:pPr>
      <w:r w:rsidRPr="00C02CCC">
        <w:rPr>
          <w:b/>
          <w:bCs/>
          <w:color w:val="000000"/>
        </w:rPr>
        <w:t>I SKYRIUS</w:t>
      </w:r>
    </w:p>
    <w:p w:rsidR="00926F09" w:rsidRPr="00C02CCC" w:rsidRDefault="00926F09" w:rsidP="00DB59A6">
      <w:pPr>
        <w:pStyle w:val="NormalWeb"/>
        <w:shd w:val="clear" w:color="auto" w:fill="FFFFFF"/>
        <w:spacing w:before="0" w:beforeAutospacing="0" w:after="195" w:afterAutospacing="0" w:line="276" w:lineRule="auto"/>
        <w:jc w:val="center"/>
        <w:rPr>
          <w:color w:val="777777"/>
        </w:rPr>
      </w:pPr>
      <w:r w:rsidRPr="00C02CCC">
        <w:rPr>
          <w:b/>
          <w:bCs/>
          <w:color w:val="000000"/>
        </w:rPr>
        <w:t>BENDROSIOS NUOSTATOS</w:t>
      </w:r>
    </w:p>
    <w:p w:rsidR="00D72DC5" w:rsidRDefault="00926F09" w:rsidP="0056418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02CCC">
        <w:rPr>
          <w:color w:val="000000"/>
        </w:rPr>
        <w:t xml:space="preserve">1. </w:t>
      </w:r>
      <w:r w:rsidR="00820860">
        <w:rPr>
          <w:color w:val="000000"/>
        </w:rPr>
        <w:t>Alytaus</w:t>
      </w:r>
      <w:r w:rsidRPr="00C02CCC">
        <w:rPr>
          <w:color w:val="000000"/>
        </w:rPr>
        <w:t xml:space="preserve"> lopšelio-darželio „</w:t>
      </w:r>
      <w:r w:rsidR="00820860">
        <w:rPr>
          <w:color w:val="000000"/>
        </w:rPr>
        <w:t>Pasaka</w:t>
      </w:r>
      <w:r w:rsidRPr="00C02CCC">
        <w:rPr>
          <w:color w:val="000000"/>
        </w:rPr>
        <w:t>“ (toliau – Lopšelis-darželis) nuostatai (toliau – Nuostatai) reglamentuoja ikimokyklinio ir priešmokyklinio amžiaus vaikų</w:t>
      </w:r>
      <w:r w:rsidR="004604E7">
        <w:rPr>
          <w:color w:val="000000"/>
        </w:rPr>
        <w:t>, jų tėvų ir pedagogų</w:t>
      </w:r>
      <w:r w:rsidRPr="00C02CCC">
        <w:rPr>
          <w:color w:val="000000"/>
        </w:rPr>
        <w:t xml:space="preserve"> kūrybinių darbų parodos tikslą, uždavinius, dalyvius, darbų pateikimo ir organizavimo tvarką. Nuostatai skelbiami Lopšelio-darželio interneto svetainėje </w:t>
      </w:r>
      <w:hyperlink r:id="rId6" w:history="1">
        <w:r w:rsidR="00820860" w:rsidRPr="00454646">
          <w:rPr>
            <w:rStyle w:val="Hyperlink"/>
          </w:rPr>
          <w:t>www.pasaka.alytus.lm.lt</w:t>
        </w:r>
      </w:hyperlink>
      <w:r w:rsidRPr="00C02CCC">
        <w:rPr>
          <w:color w:val="000000"/>
        </w:rPr>
        <w:t> .</w:t>
      </w:r>
    </w:p>
    <w:p w:rsidR="00D72DC5" w:rsidRDefault="00D72DC5" w:rsidP="0056418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2. Paroda skirta tobulinti ikimokyklinio ir priešmokyklinio amžiaus vaikų meninę raišką</w:t>
      </w:r>
      <w:r w:rsidR="000539DA">
        <w:t xml:space="preserve"> </w:t>
      </w:r>
      <w:r>
        <w:t>ir kūrybinę savivoką.</w:t>
      </w:r>
    </w:p>
    <w:p w:rsidR="00696D71" w:rsidRDefault="00696D71" w:rsidP="0056418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926F09" w:rsidRPr="00C02CCC" w:rsidRDefault="00926F09" w:rsidP="00926F09">
      <w:pPr>
        <w:pStyle w:val="NormalWeb"/>
        <w:shd w:val="clear" w:color="auto" w:fill="FFFFFF"/>
        <w:spacing w:before="0" w:beforeAutospacing="0" w:after="195" w:afterAutospacing="0"/>
        <w:jc w:val="center"/>
        <w:rPr>
          <w:color w:val="777777"/>
        </w:rPr>
      </w:pPr>
      <w:r w:rsidRPr="00C02CCC">
        <w:rPr>
          <w:b/>
          <w:bCs/>
          <w:color w:val="000000"/>
        </w:rPr>
        <w:t>II SKYRIUS</w:t>
      </w:r>
    </w:p>
    <w:p w:rsidR="00926F09" w:rsidRPr="00C02CCC" w:rsidRDefault="00926F09" w:rsidP="00564188">
      <w:pPr>
        <w:pStyle w:val="NormalWeb"/>
        <w:shd w:val="clear" w:color="auto" w:fill="FFFFFF"/>
        <w:spacing w:before="0" w:beforeAutospacing="0" w:after="195" w:afterAutospacing="0" w:line="276" w:lineRule="auto"/>
        <w:jc w:val="center"/>
        <w:rPr>
          <w:color w:val="777777"/>
        </w:rPr>
      </w:pPr>
      <w:r w:rsidRPr="00C02CCC">
        <w:rPr>
          <w:b/>
          <w:bCs/>
          <w:color w:val="000000"/>
        </w:rPr>
        <w:t>TIKSLAI IR UŽDAVINIAI</w:t>
      </w:r>
    </w:p>
    <w:p w:rsidR="00621A0E" w:rsidRPr="00662018" w:rsidRDefault="000F04B9" w:rsidP="0056418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>
        <w:rPr>
          <w:color w:val="000000"/>
        </w:rPr>
        <w:t>3</w:t>
      </w:r>
      <w:r w:rsidR="00926F09" w:rsidRPr="00662018">
        <w:rPr>
          <w:color w:val="0D0D0D" w:themeColor="text1" w:themeTint="F2"/>
        </w:rPr>
        <w:t>.</w:t>
      </w:r>
      <w:r w:rsidR="00926F09" w:rsidRPr="00662018">
        <w:rPr>
          <w:b/>
          <w:bCs/>
          <w:color w:val="0D0D0D" w:themeColor="text1" w:themeTint="F2"/>
        </w:rPr>
        <w:t> </w:t>
      </w:r>
      <w:r w:rsidR="00926F09" w:rsidRPr="00662018">
        <w:rPr>
          <w:color w:val="0D0D0D" w:themeColor="text1" w:themeTint="F2"/>
        </w:rPr>
        <w:t xml:space="preserve">Tikslas – </w:t>
      </w:r>
      <w:r w:rsidR="00621A0E" w:rsidRPr="00662018">
        <w:rPr>
          <w:color w:val="0D0D0D" w:themeColor="text1" w:themeTint="F2"/>
          <w:shd w:val="clear" w:color="auto" w:fill="FFFFFF"/>
        </w:rPr>
        <w:t>lavinti ugdytinių pažinimo ir menines kompetencijas, kuriant darbus iš rudens teikiamų gėrybių.</w:t>
      </w:r>
    </w:p>
    <w:p w:rsidR="00926F09" w:rsidRPr="00662018" w:rsidRDefault="000F04B9" w:rsidP="0056418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="00926F09" w:rsidRPr="00662018">
        <w:rPr>
          <w:color w:val="0D0D0D" w:themeColor="text1" w:themeTint="F2"/>
        </w:rPr>
        <w:t>. Uždaviniai:</w:t>
      </w:r>
    </w:p>
    <w:p w:rsidR="00E126BB" w:rsidRDefault="000F04B9" w:rsidP="0056418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="00926F09" w:rsidRPr="00662018">
        <w:rPr>
          <w:color w:val="0D0D0D" w:themeColor="text1" w:themeTint="F2"/>
        </w:rPr>
        <w:t xml:space="preserve">.1. </w:t>
      </w:r>
      <w:r w:rsidR="00DD3255">
        <w:t>s</w:t>
      </w:r>
      <w:r w:rsidR="00E126BB">
        <w:t>udaryti sąlygas patirtiniam mokymuisi, ieškant naujų neįprastų metodų vaiko kūrybinei vizualinei raiškai</w:t>
      </w:r>
      <w:r w:rsidR="00DD3255">
        <w:t>;</w:t>
      </w:r>
    </w:p>
    <w:p w:rsidR="00662018" w:rsidRPr="00662018" w:rsidRDefault="000F04B9" w:rsidP="0056418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="00662018" w:rsidRPr="00662018">
        <w:rPr>
          <w:color w:val="0D0D0D" w:themeColor="text1" w:themeTint="F2"/>
        </w:rPr>
        <w:t xml:space="preserve">.2. </w:t>
      </w:r>
      <w:r w:rsidR="00DD3255">
        <w:rPr>
          <w:color w:val="0D0D0D" w:themeColor="text1" w:themeTint="F2"/>
          <w:shd w:val="clear" w:color="auto" w:fill="FFFFFF"/>
        </w:rPr>
        <w:t>u</w:t>
      </w:r>
      <w:r w:rsidR="00662018" w:rsidRPr="00662018">
        <w:rPr>
          <w:color w:val="0D0D0D" w:themeColor="text1" w:themeTint="F2"/>
          <w:shd w:val="clear" w:color="auto" w:fill="FFFFFF"/>
        </w:rPr>
        <w:t>gdyti vaikų kūrybinę iniciatyvą, fantaziją, estetinį suvokimą, meninę ir pažinimo kompetencijas, atskleidžiant rudeninės gamtos, spalvų grožį ir išskirtinumą</w:t>
      </w:r>
      <w:r w:rsidR="00DD3255">
        <w:rPr>
          <w:color w:val="0D0D0D" w:themeColor="text1" w:themeTint="F2"/>
          <w:shd w:val="clear" w:color="auto" w:fill="FFFFFF"/>
        </w:rPr>
        <w:t>;</w:t>
      </w:r>
    </w:p>
    <w:p w:rsidR="00926F09" w:rsidRPr="00662018" w:rsidRDefault="000F04B9" w:rsidP="0056418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="00926F09" w:rsidRPr="00662018">
        <w:rPr>
          <w:color w:val="0D0D0D" w:themeColor="text1" w:themeTint="F2"/>
        </w:rPr>
        <w:t>.</w:t>
      </w:r>
      <w:r w:rsidR="00662018" w:rsidRPr="00662018">
        <w:rPr>
          <w:color w:val="0D0D0D" w:themeColor="text1" w:themeTint="F2"/>
        </w:rPr>
        <w:t>3</w:t>
      </w:r>
      <w:r w:rsidR="00926F09" w:rsidRPr="00662018">
        <w:rPr>
          <w:color w:val="0D0D0D" w:themeColor="text1" w:themeTint="F2"/>
        </w:rPr>
        <w:t xml:space="preserve">. </w:t>
      </w:r>
      <w:r w:rsidR="00DD3255">
        <w:rPr>
          <w:color w:val="0D0D0D" w:themeColor="text1" w:themeTint="F2"/>
          <w:shd w:val="clear" w:color="auto" w:fill="FFFFFF"/>
        </w:rPr>
        <w:t>s</w:t>
      </w:r>
      <w:r w:rsidR="00662018" w:rsidRPr="00662018">
        <w:rPr>
          <w:color w:val="0D0D0D" w:themeColor="text1" w:themeTint="F2"/>
          <w:shd w:val="clear" w:color="auto" w:fill="FFFFFF"/>
        </w:rPr>
        <w:t>katinti domėtis rudens spalvomis, lapų, uogų, įvairove, panaudojant darbeliams įvairią gamtinę medžiagą</w:t>
      </w:r>
      <w:r w:rsidR="00DD3255">
        <w:rPr>
          <w:color w:val="0D0D0D" w:themeColor="text1" w:themeTint="F2"/>
          <w:shd w:val="clear" w:color="auto" w:fill="FFFFFF"/>
        </w:rPr>
        <w:t>;</w:t>
      </w:r>
    </w:p>
    <w:p w:rsidR="00926F09" w:rsidRDefault="000F04B9" w:rsidP="0056418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</w:t>
      </w:r>
      <w:r w:rsidR="00926F09" w:rsidRPr="00662018">
        <w:rPr>
          <w:color w:val="0D0D0D" w:themeColor="text1" w:themeTint="F2"/>
        </w:rPr>
        <w:t xml:space="preserve">.4. </w:t>
      </w:r>
      <w:r w:rsidR="00DD3255">
        <w:rPr>
          <w:color w:val="0D0D0D" w:themeColor="text1" w:themeTint="F2"/>
        </w:rPr>
        <w:t>g</w:t>
      </w:r>
      <w:r w:rsidR="00926F09" w:rsidRPr="00662018">
        <w:rPr>
          <w:color w:val="0D0D0D" w:themeColor="text1" w:themeTint="F2"/>
        </w:rPr>
        <w:t>laudinti Lopšelio-darželio ir tėvų (globėjų) bendravimą, bendradarbiavimą.</w:t>
      </w:r>
    </w:p>
    <w:p w:rsidR="00696D71" w:rsidRPr="00662018" w:rsidRDefault="00696D71" w:rsidP="0056418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</w:p>
    <w:p w:rsidR="00926F09" w:rsidRPr="00662018" w:rsidRDefault="00926F09" w:rsidP="00926F09">
      <w:pPr>
        <w:pStyle w:val="NormalWeb"/>
        <w:shd w:val="clear" w:color="auto" w:fill="FFFFFF"/>
        <w:spacing w:before="0" w:beforeAutospacing="0" w:after="195" w:afterAutospacing="0"/>
        <w:jc w:val="center"/>
        <w:rPr>
          <w:color w:val="0D0D0D" w:themeColor="text1" w:themeTint="F2"/>
        </w:rPr>
      </w:pPr>
      <w:r w:rsidRPr="00662018">
        <w:rPr>
          <w:b/>
          <w:bCs/>
          <w:color w:val="0D0D0D" w:themeColor="text1" w:themeTint="F2"/>
        </w:rPr>
        <w:t>III SKYRIUS</w:t>
      </w:r>
    </w:p>
    <w:p w:rsidR="00926F09" w:rsidRPr="00662018" w:rsidRDefault="00926F09" w:rsidP="00926F09">
      <w:pPr>
        <w:pStyle w:val="NormalWeb"/>
        <w:shd w:val="clear" w:color="auto" w:fill="FFFFFF"/>
        <w:spacing w:before="0" w:beforeAutospacing="0" w:after="195" w:afterAutospacing="0"/>
        <w:jc w:val="center"/>
        <w:rPr>
          <w:color w:val="0D0D0D" w:themeColor="text1" w:themeTint="F2"/>
        </w:rPr>
      </w:pPr>
      <w:r w:rsidRPr="00662018">
        <w:rPr>
          <w:b/>
          <w:bCs/>
          <w:color w:val="0D0D0D" w:themeColor="text1" w:themeTint="F2"/>
        </w:rPr>
        <w:t>ORGANIZAVIMO IR DALYVAVIMO TVARKA</w:t>
      </w:r>
    </w:p>
    <w:p w:rsidR="004E36DB" w:rsidRDefault="000F04B9" w:rsidP="006412C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D0D0D" w:themeColor="text1" w:themeTint="F2"/>
        </w:rPr>
        <w:t>5</w:t>
      </w:r>
      <w:r w:rsidR="00926F09" w:rsidRPr="00662018">
        <w:rPr>
          <w:color w:val="0D0D0D" w:themeColor="text1" w:themeTint="F2"/>
        </w:rPr>
        <w:t>. </w:t>
      </w:r>
      <w:r w:rsidR="004E36DB">
        <w:t>Parodos organizatorius: Alytaus lopšelis – darželis „Pasaka“, Vingio g. 7A, Alytus LT – 63219.</w:t>
      </w:r>
    </w:p>
    <w:p w:rsidR="004E36DB" w:rsidRPr="00564188" w:rsidRDefault="000F04B9" w:rsidP="006412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t>6</w:t>
      </w:r>
      <w:r w:rsidR="004E36DB">
        <w:t xml:space="preserve">. Parodos koordinatorė: </w:t>
      </w:r>
      <w:r w:rsidR="004E36DB" w:rsidRPr="00A8147D">
        <w:t>direktoriaus pavaduotoja ugdymui Sigutė Ramanavičiūtė</w:t>
      </w:r>
      <w:r w:rsidR="00564188">
        <w:rPr>
          <w:color w:val="000000"/>
        </w:rPr>
        <w:t>.</w:t>
      </w:r>
    </w:p>
    <w:p w:rsidR="004E36DB" w:rsidRDefault="000F04B9" w:rsidP="006412CB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7</w:t>
      </w:r>
      <w:r w:rsidR="004E36DB">
        <w:t>. Parodos rengėjai</w:t>
      </w:r>
      <w:r w:rsidR="002D25EA">
        <w:t>:</w:t>
      </w:r>
      <w:r w:rsidR="004E36DB">
        <w:t xml:space="preserve"> </w:t>
      </w:r>
      <w:r w:rsidR="004E36DB" w:rsidRPr="00A8147D">
        <w:t xml:space="preserve">ikimokyklinio ugdymo mokytoja metodininkė Nijolė Stakutienė, ikimokyklinio ugdymo mokytoja </w:t>
      </w:r>
      <w:r w:rsidR="004E36DB">
        <w:t xml:space="preserve">metodininkė </w:t>
      </w:r>
      <w:r w:rsidR="004E36DB" w:rsidRPr="00A8147D">
        <w:t>Gitana Baležentienė</w:t>
      </w:r>
      <w:r w:rsidR="002D25EA">
        <w:t>.</w:t>
      </w:r>
      <w:r w:rsidR="004E36DB">
        <w:t xml:space="preserve"> </w:t>
      </w:r>
    </w:p>
    <w:p w:rsidR="00455F1C" w:rsidRDefault="000F04B9" w:rsidP="006412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>
        <w:t>8</w:t>
      </w:r>
      <w:r w:rsidR="002D25EA">
        <w:t>.</w:t>
      </w:r>
      <w:r w:rsidR="004E36DB">
        <w:t xml:space="preserve"> Socialiniai partneriai – </w:t>
      </w:r>
      <w:r w:rsid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A</w:t>
      </w:r>
      <w:r w:rsidR="001C4384" w:rsidRP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lytaus</w:t>
      </w:r>
      <w:r w:rsidR="001C4384" w:rsidRPr="001C4384">
        <w:rPr>
          <w:color w:val="0D0D0D" w:themeColor="text1" w:themeTint="F2"/>
          <w:shd w:val="clear" w:color="auto" w:fill="FFFFFF"/>
        </w:rPr>
        <w:t> </w:t>
      </w:r>
      <w:r w:rsidR="001C4384">
        <w:rPr>
          <w:color w:val="0D0D0D" w:themeColor="text1" w:themeTint="F2"/>
          <w:shd w:val="clear" w:color="auto" w:fill="FFFFFF"/>
        </w:rPr>
        <w:t>J</w:t>
      </w:r>
      <w:r w:rsidR="001C4384" w:rsidRPr="001C4384">
        <w:rPr>
          <w:color w:val="0D0D0D" w:themeColor="text1" w:themeTint="F2"/>
          <w:shd w:val="clear" w:color="auto" w:fill="FFFFFF"/>
        </w:rPr>
        <w:t>urgio </w:t>
      </w:r>
      <w:r w:rsid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K</w:t>
      </w:r>
      <w:r w:rsidR="001C4384" w:rsidRP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unčino</w:t>
      </w:r>
      <w:r w:rsidR="001C4384" w:rsidRPr="001C4384">
        <w:rPr>
          <w:color w:val="0D0D0D" w:themeColor="text1" w:themeTint="F2"/>
          <w:shd w:val="clear" w:color="auto" w:fill="FFFFFF"/>
        </w:rPr>
        <w:t> viešo</w:t>
      </w:r>
      <w:r w:rsidR="001C4384">
        <w:rPr>
          <w:color w:val="0D0D0D" w:themeColor="text1" w:themeTint="F2"/>
          <w:shd w:val="clear" w:color="auto" w:fill="FFFFFF"/>
        </w:rPr>
        <w:t>ji</w:t>
      </w:r>
      <w:r w:rsidR="001C4384" w:rsidRPr="001C4384">
        <w:rPr>
          <w:color w:val="0D0D0D" w:themeColor="text1" w:themeTint="F2"/>
          <w:shd w:val="clear" w:color="auto" w:fill="FFFFFF"/>
        </w:rPr>
        <w:t> </w:t>
      </w:r>
      <w:r w:rsidR="001C4384" w:rsidRP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bibliotek</w:t>
      </w:r>
      <w:r w:rsid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a V</w:t>
      </w:r>
      <w:r w:rsidR="001C4384" w:rsidRP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aikų</w:t>
      </w:r>
      <w:r w:rsidR="001C4384" w:rsidRPr="001C4384">
        <w:rPr>
          <w:color w:val="0D0D0D" w:themeColor="text1" w:themeTint="F2"/>
          <w:shd w:val="clear" w:color="auto" w:fill="FFFFFF"/>
        </w:rPr>
        <w:t> ir </w:t>
      </w:r>
      <w:r w:rsidR="001C4384" w:rsidRP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jaunimo literatūros skyrius</w:t>
      </w:r>
      <w:r w:rsidR="001C4384" w:rsidRPr="001C4384">
        <w:rPr>
          <w:color w:val="0D0D0D" w:themeColor="text1" w:themeTint="F2"/>
          <w:shd w:val="clear" w:color="auto" w:fill="FFFFFF"/>
        </w:rPr>
        <w:t>, </w:t>
      </w:r>
      <w:r w:rsid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T</w:t>
      </w:r>
      <w:r w:rsidR="001C4384" w:rsidRP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opolių g</w:t>
      </w:r>
      <w:r w:rsidR="001C4384" w:rsidRPr="001C4384">
        <w:rPr>
          <w:color w:val="0D0D0D" w:themeColor="text1" w:themeTint="F2"/>
          <w:shd w:val="clear" w:color="auto" w:fill="FFFFFF"/>
        </w:rPr>
        <w:t>. </w:t>
      </w:r>
      <w:r w:rsidR="001C4384" w:rsidRP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21</w:t>
      </w:r>
      <w:r w:rsidR="001C4384" w:rsidRPr="001C4384">
        <w:rPr>
          <w:color w:val="0D0D0D" w:themeColor="text1" w:themeTint="F2"/>
          <w:shd w:val="clear" w:color="auto" w:fill="FFFFFF"/>
        </w:rPr>
        <w:t>.</w:t>
      </w:r>
    </w:p>
    <w:p w:rsidR="00455F1C" w:rsidRDefault="00455F1C" w:rsidP="006F335E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>
        <w:t xml:space="preserve">9. </w:t>
      </w:r>
      <w:r w:rsidR="004E36DB">
        <w:t xml:space="preserve">Kūrybinių darbų paroda vyks </w:t>
      </w:r>
      <w:r w:rsidR="001C4384" w:rsidRPr="00662018">
        <w:rPr>
          <w:color w:val="0D0D0D" w:themeColor="text1" w:themeTint="F2"/>
        </w:rPr>
        <w:t>nuo </w:t>
      </w:r>
      <w:r w:rsidR="001C4384" w:rsidRPr="00662018">
        <w:rPr>
          <w:b/>
          <w:bCs/>
          <w:color w:val="0D0D0D" w:themeColor="text1" w:themeTint="F2"/>
        </w:rPr>
        <w:t>2022 m. </w:t>
      </w:r>
      <w:r w:rsidR="00C0198F">
        <w:rPr>
          <w:b/>
          <w:bCs/>
          <w:color w:val="0D0D0D" w:themeColor="text1" w:themeTint="F2"/>
        </w:rPr>
        <w:t>lapkričio</w:t>
      </w:r>
      <w:r w:rsidR="001C4384" w:rsidRPr="00662018">
        <w:rPr>
          <w:b/>
          <w:bCs/>
          <w:color w:val="0D0D0D" w:themeColor="text1" w:themeTint="F2"/>
        </w:rPr>
        <w:t> 03 d.</w:t>
      </w:r>
      <w:r w:rsidR="001C4384" w:rsidRPr="00662018">
        <w:rPr>
          <w:color w:val="0D0D0D" w:themeColor="text1" w:themeTint="F2"/>
        </w:rPr>
        <w:t> </w:t>
      </w:r>
      <w:r w:rsidR="001C4384" w:rsidRPr="003D2134">
        <w:rPr>
          <w:b/>
          <w:color w:val="0D0D0D" w:themeColor="text1" w:themeTint="F2"/>
        </w:rPr>
        <w:t>iki </w:t>
      </w:r>
      <w:r w:rsidR="001C4384" w:rsidRPr="00662018">
        <w:rPr>
          <w:b/>
          <w:bCs/>
          <w:color w:val="0D0D0D" w:themeColor="text1" w:themeTint="F2"/>
        </w:rPr>
        <w:t>2022 m. </w:t>
      </w:r>
      <w:r w:rsidR="00C0198F">
        <w:rPr>
          <w:b/>
          <w:bCs/>
          <w:color w:val="0D0D0D" w:themeColor="text1" w:themeTint="F2"/>
        </w:rPr>
        <w:t>lapkričio</w:t>
      </w:r>
      <w:r w:rsidR="001C4384" w:rsidRPr="00662018">
        <w:rPr>
          <w:b/>
          <w:bCs/>
          <w:color w:val="0D0D0D" w:themeColor="text1" w:themeTint="F2"/>
        </w:rPr>
        <w:t xml:space="preserve"> 3</w:t>
      </w:r>
      <w:r w:rsidR="00C0198F">
        <w:rPr>
          <w:b/>
          <w:bCs/>
          <w:color w:val="0D0D0D" w:themeColor="text1" w:themeTint="F2"/>
        </w:rPr>
        <w:t>0</w:t>
      </w:r>
      <w:r w:rsidR="001C4384" w:rsidRPr="00662018">
        <w:rPr>
          <w:b/>
          <w:bCs/>
          <w:color w:val="0D0D0D" w:themeColor="text1" w:themeTint="F2"/>
        </w:rPr>
        <w:t> d.</w:t>
      </w:r>
      <w:r w:rsidR="001C4384">
        <w:rPr>
          <w:b/>
          <w:bCs/>
          <w:color w:val="0D0D0D" w:themeColor="text1" w:themeTint="F2"/>
        </w:rPr>
        <w:t xml:space="preserve"> </w:t>
      </w:r>
      <w:r w:rsid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A</w:t>
      </w:r>
      <w:r w:rsidR="001C4384" w:rsidRP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lytaus</w:t>
      </w:r>
      <w:r w:rsidR="001C4384" w:rsidRPr="001C4384">
        <w:rPr>
          <w:color w:val="0D0D0D" w:themeColor="text1" w:themeTint="F2"/>
          <w:shd w:val="clear" w:color="auto" w:fill="FFFFFF"/>
        </w:rPr>
        <w:t> </w:t>
      </w:r>
      <w:r w:rsidR="001C4384">
        <w:rPr>
          <w:color w:val="0D0D0D" w:themeColor="text1" w:themeTint="F2"/>
          <w:shd w:val="clear" w:color="auto" w:fill="FFFFFF"/>
        </w:rPr>
        <w:t>J</w:t>
      </w:r>
      <w:r w:rsidR="001C4384" w:rsidRPr="001C4384">
        <w:rPr>
          <w:color w:val="0D0D0D" w:themeColor="text1" w:themeTint="F2"/>
          <w:shd w:val="clear" w:color="auto" w:fill="FFFFFF"/>
        </w:rPr>
        <w:t>urgio </w:t>
      </w:r>
      <w:r w:rsid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K</w:t>
      </w:r>
      <w:r w:rsidR="001C4384" w:rsidRP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unčino</w:t>
      </w:r>
      <w:r w:rsidR="001C4384" w:rsidRPr="001C4384">
        <w:rPr>
          <w:color w:val="0D0D0D" w:themeColor="text1" w:themeTint="F2"/>
          <w:shd w:val="clear" w:color="auto" w:fill="FFFFFF"/>
        </w:rPr>
        <w:t> viešo</w:t>
      </w:r>
      <w:r w:rsidR="001C4384">
        <w:rPr>
          <w:color w:val="0D0D0D" w:themeColor="text1" w:themeTint="F2"/>
          <w:shd w:val="clear" w:color="auto" w:fill="FFFFFF"/>
        </w:rPr>
        <w:t>joje</w:t>
      </w:r>
      <w:r w:rsidR="001C4384" w:rsidRPr="001C4384">
        <w:rPr>
          <w:color w:val="0D0D0D" w:themeColor="text1" w:themeTint="F2"/>
          <w:shd w:val="clear" w:color="auto" w:fill="FFFFFF"/>
        </w:rPr>
        <w:t> </w:t>
      </w:r>
      <w:r w:rsidR="001C4384" w:rsidRP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bibliotek</w:t>
      </w:r>
      <w:r w:rsid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oje V</w:t>
      </w:r>
      <w:r w:rsidR="001C4384" w:rsidRP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aikų</w:t>
      </w:r>
      <w:r w:rsidR="001C4384" w:rsidRPr="001C4384">
        <w:rPr>
          <w:color w:val="0D0D0D" w:themeColor="text1" w:themeTint="F2"/>
          <w:shd w:val="clear" w:color="auto" w:fill="FFFFFF"/>
        </w:rPr>
        <w:t> ir </w:t>
      </w:r>
      <w:r w:rsidR="001C4384" w:rsidRP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jaunimo literatūros skyriu</w:t>
      </w:r>
      <w:r w:rsid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je</w:t>
      </w:r>
      <w:r w:rsidR="001C4384" w:rsidRPr="001C4384">
        <w:rPr>
          <w:color w:val="0D0D0D" w:themeColor="text1" w:themeTint="F2"/>
          <w:shd w:val="clear" w:color="auto" w:fill="FFFFFF"/>
        </w:rPr>
        <w:t>, </w:t>
      </w:r>
      <w:r w:rsid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T</w:t>
      </w:r>
      <w:r w:rsidR="001C4384" w:rsidRP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opolių g</w:t>
      </w:r>
      <w:r w:rsidR="001C4384" w:rsidRPr="001C4384">
        <w:rPr>
          <w:color w:val="0D0D0D" w:themeColor="text1" w:themeTint="F2"/>
          <w:shd w:val="clear" w:color="auto" w:fill="FFFFFF"/>
        </w:rPr>
        <w:t>. </w:t>
      </w:r>
      <w:r w:rsidR="001C4384" w:rsidRPr="001C4384">
        <w:rPr>
          <w:rStyle w:val="Emphasis"/>
          <w:bCs/>
          <w:i w:val="0"/>
          <w:iCs w:val="0"/>
          <w:color w:val="0D0D0D" w:themeColor="text1" w:themeTint="F2"/>
          <w:shd w:val="clear" w:color="auto" w:fill="FFFFFF"/>
        </w:rPr>
        <w:t>21</w:t>
      </w:r>
      <w:r w:rsidR="001C4384" w:rsidRPr="001C4384">
        <w:rPr>
          <w:color w:val="0D0D0D" w:themeColor="text1" w:themeTint="F2"/>
          <w:shd w:val="clear" w:color="auto" w:fill="FFFFFF"/>
        </w:rPr>
        <w:t>.</w:t>
      </w:r>
    </w:p>
    <w:p w:rsidR="00455F1C" w:rsidRDefault="00455F1C" w:rsidP="006412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10. </w:t>
      </w:r>
      <w:r w:rsidR="00926F09" w:rsidRPr="00662018">
        <w:rPr>
          <w:color w:val="0D0D0D" w:themeColor="text1" w:themeTint="F2"/>
        </w:rPr>
        <w:t>Parodos dalyviai – Lopšelio-darželio ikimokyklinio ir priešmokyklinio amžiaus (3-6/7 metų) vaikai, jų tėvai (globėjai), ikimokyklinio ir priešmokyklinio ugdymo mokytojai, mokytojų padėjėjai.</w:t>
      </w:r>
    </w:p>
    <w:p w:rsidR="00926F09" w:rsidRDefault="00455F1C" w:rsidP="006F335E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11. </w:t>
      </w:r>
      <w:r w:rsidR="00926F09" w:rsidRPr="004A6FBE">
        <w:rPr>
          <w:color w:val="0D0D0D" w:themeColor="text1" w:themeTint="F2"/>
        </w:rPr>
        <w:t>Darbeliai pristatomi </w:t>
      </w:r>
      <w:r w:rsidR="00926F09" w:rsidRPr="004A6FBE">
        <w:rPr>
          <w:b/>
          <w:bCs/>
          <w:color w:val="0D0D0D" w:themeColor="text1" w:themeTint="F2"/>
        </w:rPr>
        <w:t>iki 20</w:t>
      </w:r>
      <w:r w:rsidR="004B6722" w:rsidRPr="004A6FBE">
        <w:rPr>
          <w:b/>
          <w:bCs/>
          <w:color w:val="0D0D0D" w:themeColor="text1" w:themeTint="F2"/>
        </w:rPr>
        <w:t>22</w:t>
      </w:r>
      <w:r w:rsidR="00926F09" w:rsidRPr="004A6FBE">
        <w:rPr>
          <w:b/>
          <w:bCs/>
          <w:color w:val="0D0D0D" w:themeColor="text1" w:themeTint="F2"/>
        </w:rPr>
        <w:t xml:space="preserve"> m. </w:t>
      </w:r>
      <w:r w:rsidR="00C0198F">
        <w:rPr>
          <w:b/>
          <w:bCs/>
          <w:color w:val="0D0D0D" w:themeColor="text1" w:themeTint="F2"/>
        </w:rPr>
        <w:t>spalio</w:t>
      </w:r>
      <w:r w:rsidR="00926F09" w:rsidRPr="004A6FBE">
        <w:rPr>
          <w:b/>
          <w:bCs/>
          <w:color w:val="0D0D0D" w:themeColor="text1" w:themeTint="F2"/>
        </w:rPr>
        <w:t> </w:t>
      </w:r>
      <w:r w:rsidR="004B6722" w:rsidRPr="004A6FBE">
        <w:rPr>
          <w:b/>
          <w:bCs/>
          <w:color w:val="0D0D0D" w:themeColor="text1" w:themeTint="F2"/>
        </w:rPr>
        <w:t>2</w:t>
      </w:r>
      <w:r w:rsidR="00C0198F">
        <w:rPr>
          <w:b/>
          <w:bCs/>
          <w:color w:val="0D0D0D" w:themeColor="text1" w:themeTint="F2"/>
        </w:rPr>
        <w:t>6</w:t>
      </w:r>
      <w:r w:rsidR="00926F09" w:rsidRPr="004A6FBE">
        <w:rPr>
          <w:b/>
          <w:bCs/>
          <w:color w:val="0D0D0D" w:themeColor="text1" w:themeTint="F2"/>
        </w:rPr>
        <w:t> d. </w:t>
      </w:r>
      <w:r w:rsidR="00926F09" w:rsidRPr="004A6FBE">
        <w:rPr>
          <w:color w:val="0D0D0D" w:themeColor="text1" w:themeTint="F2"/>
        </w:rPr>
        <w:t>ikimokyklinio ugdymo mokytoj</w:t>
      </w:r>
      <w:r w:rsidR="004B6722" w:rsidRPr="004A6FBE">
        <w:rPr>
          <w:color w:val="0D0D0D" w:themeColor="text1" w:themeTint="F2"/>
        </w:rPr>
        <w:t>oms</w:t>
      </w:r>
      <w:r w:rsidR="004A6FBE" w:rsidRPr="004A6FBE">
        <w:rPr>
          <w:color w:val="0D0D0D" w:themeColor="text1" w:themeTint="F2"/>
        </w:rPr>
        <w:t xml:space="preserve"> metodininkėms Nijolei Stakutienei ir </w:t>
      </w:r>
      <w:r w:rsidR="004A6FBE" w:rsidRPr="00DB59A6">
        <w:rPr>
          <w:color w:val="0D0D0D" w:themeColor="text1" w:themeTint="F2"/>
        </w:rPr>
        <w:t>Gitanai Baležentienei.</w:t>
      </w:r>
      <w:r w:rsidR="00926F09" w:rsidRPr="00DB59A6">
        <w:rPr>
          <w:color w:val="0D0D0D" w:themeColor="text1" w:themeTint="F2"/>
        </w:rPr>
        <w:t xml:space="preserve"> </w:t>
      </w:r>
    </w:p>
    <w:p w:rsidR="00E97400" w:rsidRPr="00DB59A6" w:rsidRDefault="00E97400" w:rsidP="006412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</w:p>
    <w:p w:rsidR="00926F09" w:rsidRPr="00DB59A6" w:rsidRDefault="00926F09" w:rsidP="00926F09">
      <w:pPr>
        <w:pStyle w:val="NormalWeb"/>
        <w:shd w:val="clear" w:color="auto" w:fill="FFFFFF"/>
        <w:spacing w:before="0" w:beforeAutospacing="0" w:after="195" w:afterAutospacing="0"/>
        <w:jc w:val="center"/>
        <w:rPr>
          <w:color w:val="0D0D0D" w:themeColor="text1" w:themeTint="F2"/>
        </w:rPr>
      </w:pPr>
      <w:r w:rsidRPr="00DB59A6">
        <w:rPr>
          <w:b/>
          <w:bCs/>
          <w:color w:val="0D0D0D" w:themeColor="text1" w:themeTint="F2"/>
        </w:rPr>
        <w:t>IV SKYRIUS</w:t>
      </w:r>
    </w:p>
    <w:p w:rsidR="00926F09" w:rsidRPr="00DB59A6" w:rsidRDefault="00926F09" w:rsidP="00926F09">
      <w:pPr>
        <w:pStyle w:val="NormalWeb"/>
        <w:shd w:val="clear" w:color="auto" w:fill="FFFFFF"/>
        <w:spacing w:before="0" w:beforeAutospacing="0" w:after="195" w:afterAutospacing="0"/>
        <w:jc w:val="center"/>
        <w:rPr>
          <w:color w:val="0D0D0D" w:themeColor="text1" w:themeTint="F2"/>
        </w:rPr>
      </w:pPr>
      <w:r w:rsidRPr="00DB59A6">
        <w:rPr>
          <w:b/>
          <w:bCs/>
          <w:color w:val="0D0D0D" w:themeColor="text1" w:themeTint="F2"/>
        </w:rPr>
        <w:t>REIKALAVIMAI PARODOS DALYVIAMS</w:t>
      </w:r>
    </w:p>
    <w:p w:rsidR="00926F09" w:rsidRPr="00DB59A6" w:rsidRDefault="00435036" w:rsidP="00455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 w:rsidRPr="00DB59A6">
        <w:rPr>
          <w:color w:val="0D0D0D" w:themeColor="text1" w:themeTint="F2"/>
        </w:rPr>
        <w:t>1</w:t>
      </w:r>
      <w:r w:rsidR="000F04B9">
        <w:rPr>
          <w:color w:val="0D0D0D" w:themeColor="text1" w:themeTint="F2"/>
        </w:rPr>
        <w:t>2</w:t>
      </w:r>
      <w:r w:rsidR="00926F09" w:rsidRPr="00DB59A6">
        <w:rPr>
          <w:color w:val="0D0D0D" w:themeColor="text1" w:themeTint="F2"/>
        </w:rPr>
        <w:t>. Kūrybiniai darbai:</w:t>
      </w:r>
    </w:p>
    <w:p w:rsidR="001C4384" w:rsidRPr="00DB59A6" w:rsidRDefault="00435036" w:rsidP="00455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 w:rsidRPr="00DB59A6">
        <w:rPr>
          <w:color w:val="0D0D0D" w:themeColor="text1" w:themeTint="F2"/>
        </w:rPr>
        <w:t>1</w:t>
      </w:r>
      <w:r w:rsidR="000F04B9">
        <w:rPr>
          <w:color w:val="0D0D0D" w:themeColor="text1" w:themeTint="F2"/>
        </w:rPr>
        <w:t>2</w:t>
      </w:r>
      <w:r w:rsidR="00926F09" w:rsidRPr="00DB59A6">
        <w:rPr>
          <w:color w:val="0D0D0D" w:themeColor="text1" w:themeTint="F2"/>
        </w:rPr>
        <w:t xml:space="preserve">.1. </w:t>
      </w:r>
      <w:r w:rsidR="001C4384" w:rsidRPr="00DB59A6">
        <w:rPr>
          <w:color w:val="0D0D0D" w:themeColor="text1" w:themeTint="F2"/>
        </w:rPr>
        <w:t>kūrybiniai darbai gali būti atlikti įvairia technika (piešimas, tapymas, aplikavimas, karpymas, vėlimas, lankstymas, kaip skulptūrinės ar erdvinės pastatomos arba pakabinamos kompozicijos).</w:t>
      </w:r>
    </w:p>
    <w:p w:rsidR="00926F09" w:rsidRPr="00DB59A6" w:rsidRDefault="00435036" w:rsidP="00455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 w:rsidRPr="00DB59A6">
        <w:rPr>
          <w:color w:val="0D0D0D" w:themeColor="text1" w:themeTint="F2"/>
        </w:rPr>
        <w:t>1</w:t>
      </w:r>
      <w:r w:rsidR="000F04B9">
        <w:rPr>
          <w:color w:val="0D0D0D" w:themeColor="text1" w:themeTint="F2"/>
        </w:rPr>
        <w:t>2</w:t>
      </w:r>
      <w:r w:rsidR="001C4384" w:rsidRPr="00DB59A6">
        <w:rPr>
          <w:color w:val="0D0D0D" w:themeColor="text1" w:themeTint="F2"/>
        </w:rPr>
        <w:t xml:space="preserve">.2. </w:t>
      </w:r>
      <w:r w:rsidR="00926F09" w:rsidRPr="00DB59A6">
        <w:rPr>
          <w:color w:val="0D0D0D" w:themeColor="text1" w:themeTint="F2"/>
        </w:rPr>
        <w:t>kuriami iš pačių dalyvių pasirinktų medžiagų ir priemonių (įvairių gamtinių medžiagų, sodo, daržo ir miško gėrybių</w:t>
      </w:r>
      <w:r w:rsidR="001C4384" w:rsidRPr="00DB59A6">
        <w:rPr>
          <w:color w:val="0D0D0D" w:themeColor="text1" w:themeTint="F2"/>
        </w:rPr>
        <w:t>)</w:t>
      </w:r>
      <w:r w:rsidR="00926F09" w:rsidRPr="00DB59A6">
        <w:rPr>
          <w:color w:val="0D0D0D" w:themeColor="text1" w:themeTint="F2"/>
        </w:rPr>
        <w:t>;</w:t>
      </w:r>
    </w:p>
    <w:p w:rsidR="00926F09" w:rsidRPr="00DB59A6" w:rsidRDefault="00435036" w:rsidP="00455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 w:rsidRPr="00DB59A6">
        <w:rPr>
          <w:color w:val="0D0D0D" w:themeColor="text1" w:themeTint="F2"/>
        </w:rPr>
        <w:t>1</w:t>
      </w:r>
      <w:r w:rsidR="000F04B9">
        <w:rPr>
          <w:color w:val="0D0D0D" w:themeColor="text1" w:themeTint="F2"/>
        </w:rPr>
        <w:t>2</w:t>
      </w:r>
      <w:r w:rsidR="001C4384" w:rsidRPr="00DB59A6">
        <w:rPr>
          <w:color w:val="0D0D0D" w:themeColor="text1" w:themeTint="F2"/>
        </w:rPr>
        <w:t xml:space="preserve">.3. </w:t>
      </w:r>
      <w:r w:rsidR="00926F09" w:rsidRPr="00DB59A6">
        <w:rPr>
          <w:color w:val="0D0D0D" w:themeColor="text1" w:themeTint="F2"/>
        </w:rPr>
        <w:t>kūrybiniai darbai turi atitikti parodos tematiką;</w:t>
      </w:r>
    </w:p>
    <w:p w:rsidR="00926F09" w:rsidRDefault="00435036" w:rsidP="00455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 w:rsidRPr="00DB59A6">
        <w:rPr>
          <w:color w:val="0D0D0D" w:themeColor="text1" w:themeTint="F2"/>
        </w:rPr>
        <w:t>1</w:t>
      </w:r>
      <w:r w:rsidR="000F04B9">
        <w:rPr>
          <w:color w:val="0D0D0D" w:themeColor="text1" w:themeTint="F2"/>
        </w:rPr>
        <w:t>2</w:t>
      </w:r>
      <w:r w:rsidR="00926F09" w:rsidRPr="00DB59A6">
        <w:rPr>
          <w:color w:val="0D0D0D" w:themeColor="text1" w:themeTint="F2"/>
        </w:rPr>
        <w:t>.</w:t>
      </w:r>
      <w:r w:rsidR="001C4384" w:rsidRPr="00DB59A6">
        <w:rPr>
          <w:color w:val="0D0D0D" w:themeColor="text1" w:themeTint="F2"/>
        </w:rPr>
        <w:t>4</w:t>
      </w:r>
      <w:r w:rsidR="00926F09" w:rsidRPr="00DB59A6">
        <w:rPr>
          <w:color w:val="0D0D0D" w:themeColor="text1" w:themeTint="F2"/>
        </w:rPr>
        <w:t xml:space="preserve">. </w:t>
      </w:r>
      <w:r w:rsidR="001C4384" w:rsidRPr="00DB59A6">
        <w:rPr>
          <w:color w:val="0D0D0D" w:themeColor="text1" w:themeTint="F2"/>
        </w:rPr>
        <w:t xml:space="preserve">darbai turi būti pažymėti kortele (priedas Nr. 1), kurioje </w:t>
      </w:r>
      <w:r w:rsidR="00926F09" w:rsidRPr="00DB59A6">
        <w:rPr>
          <w:color w:val="0D0D0D" w:themeColor="text1" w:themeTint="F2"/>
        </w:rPr>
        <w:t>pateikia</w:t>
      </w:r>
      <w:r w:rsidR="001C4384" w:rsidRPr="00DB59A6">
        <w:rPr>
          <w:color w:val="0D0D0D" w:themeColor="text1" w:themeTint="F2"/>
        </w:rPr>
        <w:t xml:space="preserve"> </w:t>
      </w:r>
      <w:r w:rsidR="00926F09" w:rsidRPr="00DB59A6">
        <w:rPr>
          <w:color w:val="0D0D0D" w:themeColor="text1" w:themeTint="F2"/>
        </w:rPr>
        <w:t>autoriaus (dalyvio) vard</w:t>
      </w:r>
      <w:r w:rsidR="001C4384" w:rsidRPr="00DB59A6">
        <w:rPr>
          <w:color w:val="0D0D0D" w:themeColor="text1" w:themeTint="F2"/>
        </w:rPr>
        <w:t>as</w:t>
      </w:r>
      <w:r w:rsidR="00926F09" w:rsidRPr="00DB59A6">
        <w:rPr>
          <w:color w:val="0D0D0D" w:themeColor="text1" w:themeTint="F2"/>
        </w:rPr>
        <w:t>, pavard</w:t>
      </w:r>
      <w:r w:rsidR="001C4384" w:rsidRPr="00DB59A6">
        <w:rPr>
          <w:color w:val="0D0D0D" w:themeColor="text1" w:themeTint="F2"/>
        </w:rPr>
        <w:t>ė</w:t>
      </w:r>
      <w:r w:rsidR="00926F09" w:rsidRPr="00DB59A6">
        <w:rPr>
          <w:color w:val="0D0D0D" w:themeColor="text1" w:themeTint="F2"/>
        </w:rPr>
        <w:t>, grupės pavadinim</w:t>
      </w:r>
      <w:r w:rsidR="001C4384" w:rsidRPr="00DB59A6">
        <w:rPr>
          <w:color w:val="0D0D0D" w:themeColor="text1" w:themeTint="F2"/>
        </w:rPr>
        <w:t xml:space="preserve">as, </w:t>
      </w:r>
      <w:r w:rsidR="00214917" w:rsidRPr="00DB59A6">
        <w:rPr>
          <w:color w:val="0D0D0D" w:themeColor="text1" w:themeTint="F2"/>
        </w:rPr>
        <w:t>pedagogo</w:t>
      </w:r>
      <w:r w:rsidR="001C4384" w:rsidRPr="00DB59A6">
        <w:rPr>
          <w:color w:val="0D0D0D" w:themeColor="text1" w:themeTint="F2"/>
        </w:rPr>
        <w:t xml:space="preserve"> vardas, pavardė</w:t>
      </w:r>
      <w:r w:rsidR="00926F09" w:rsidRPr="00DB59A6">
        <w:rPr>
          <w:color w:val="0D0D0D" w:themeColor="text1" w:themeTint="F2"/>
        </w:rPr>
        <w:t>.</w:t>
      </w:r>
    </w:p>
    <w:p w:rsidR="00DB59A6" w:rsidRPr="00DB59A6" w:rsidRDefault="00DB59A6" w:rsidP="00DB59A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D0D0D" w:themeColor="text1" w:themeTint="F2"/>
        </w:rPr>
      </w:pPr>
    </w:p>
    <w:p w:rsidR="00926F09" w:rsidRPr="00DB59A6" w:rsidRDefault="00926F09" w:rsidP="00926F09">
      <w:pPr>
        <w:pStyle w:val="NormalWeb"/>
        <w:shd w:val="clear" w:color="auto" w:fill="FFFFFF"/>
        <w:spacing w:before="0" w:beforeAutospacing="0" w:after="195" w:afterAutospacing="0"/>
        <w:jc w:val="center"/>
        <w:rPr>
          <w:color w:val="0D0D0D" w:themeColor="text1" w:themeTint="F2"/>
        </w:rPr>
      </w:pPr>
      <w:r w:rsidRPr="00DB59A6">
        <w:rPr>
          <w:b/>
          <w:bCs/>
          <w:color w:val="0D0D0D" w:themeColor="text1" w:themeTint="F2"/>
        </w:rPr>
        <w:t>V SKYRIUS</w:t>
      </w:r>
    </w:p>
    <w:p w:rsidR="00926F09" w:rsidRPr="00DB59A6" w:rsidRDefault="00926F09" w:rsidP="00926F09">
      <w:pPr>
        <w:pStyle w:val="NormalWeb"/>
        <w:shd w:val="clear" w:color="auto" w:fill="FFFFFF"/>
        <w:spacing w:before="0" w:beforeAutospacing="0" w:after="195" w:afterAutospacing="0"/>
        <w:jc w:val="center"/>
        <w:rPr>
          <w:color w:val="0D0D0D" w:themeColor="text1" w:themeTint="F2"/>
        </w:rPr>
      </w:pPr>
      <w:r w:rsidRPr="00DB59A6">
        <w:rPr>
          <w:b/>
          <w:bCs/>
          <w:color w:val="0D0D0D" w:themeColor="text1" w:themeTint="F2"/>
        </w:rPr>
        <w:t>BAIGIAMOSIOS NUOSTATOS</w:t>
      </w:r>
    </w:p>
    <w:p w:rsidR="00435036" w:rsidRPr="00435036" w:rsidRDefault="00435036" w:rsidP="00455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 w:rsidRPr="00435036">
        <w:rPr>
          <w:color w:val="0D0D0D" w:themeColor="text1" w:themeTint="F2"/>
        </w:rPr>
        <w:t>1</w:t>
      </w:r>
      <w:r w:rsidR="003320A4">
        <w:rPr>
          <w:color w:val="0D0D0D" w:themeColor="text1" w:themeTint="F2"/>
        </w:rPr>
        <w:t>3</w:t>
      </w:r>
      <w:r w:rsidRPr="00435036">
        <w:rPr>
          <w:color w:val="0D0D0D" w:themeColor="text1" w:themeTint="F2"/>
        </w:rPr>
        <w:t>. Pateikdamas darbus autorius tampa parodos dalyviu.</w:t>
      </w:r>
    </w:p>
    <w:p w:rsidR="00435036" w:rsidRPr="00435036" w:rsidRDefault="00435036" w:rsidP="00455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 w:rsidRPr="00435036">
        <w:rPr>
          <w:color w:val="0D0D0D" w:themeColor="text1" w:themeTint="F2"/>
        </w:rPr>
        <w:t>1</w:t>
      </w:r>
      <w:r w:rsidR="00C83B35">
        <w:rPr>
          <w:color w:val="0D0D0D" w:themeColor="text1" w:themeTint="F2"/>
        </w:rPr>
        <w:t>4</w:t>
      </w:r>
      <w:r w:rsidRPr="00435036">
        <w:rPr>
          <w:color w:val="0D0D0D" w:themeColor="text1" w:themeTint="F2"/>
        </w:rPr>
        <w:t>. Pateikdami vaikų darbus pedagogai atsakingi už tai, kad parodos dalyvių tėvai sutinka, jog jų vaikų darbai bus eksponuojami viešoje erdvėje.</w:t>
      </w:r>
    </w:p>
    <w:p w:rsidR="00435036" w:rsidRDefault="00435036" w:rsidP="00455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 w:rsidRPr="00435036">
        <w:rPr>
          <w:color w:val="0D0D0D" w:themeColor="text1" w:themeTint="F2"/>
        </w:rPr>
        <w:t>1</w:t>
      </w:r>
      <w:r w:rsidR="00C83B35">
        <w:rPr>
          <w:color w:val="0D0D0D" w:themeColor="text1" w:themeTint="F2"/>
        </w:rPr>
        <w:t>5</w:t>
      </w:r>
      <w:r w:rsidRPr="00435036">
        <w:rPr>
          <w:color w:val="0D0D0D" w:themeColor="text1" w:themeTint="F2"/>
        </w:rPr>
        <w:t xml:space="preserve">. </w:t>
      </w:r>
      <w:r w:rsidRPr="00435036">
        <w:rPr>
          <w:color w:val="0D0D0D" w:themeColor="text1" w:themeTint="F2"/>
          <w:shd w:val="clear" w:color="auto" w:fill="FFFFFF"/>
        </w:rPr>
        <w:t>Parodos dalyviams bus parengtos Alytaus lopšelio-darželio „Pasaka“ padėkos, patvirtinančios dalyvavimą parodoj</w:t>
      </w:r>
      <w:r>
        <w:rPr>
          <w:color w:val="0D0D0D" w:themeColor="text1" w:themeTint="F2"/>
          <w:shd w:val="clear" w:color="auto" w:fill="FFFFFF"/>
        </w:rPr>
        <w:t>e.</w:t>
      </w:r>
    </w:p>
    <w:p w:rsidR="00435036" w:rsidRPr="00214917" w:rsidRDefault="00435036" w:rsidP="00455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</w:t>
      </w:r>
      <w:r w:rsidR="00C83B35">
        <w:rPr>
          <w:color w:val="0D0D0D" w:themeColor="text1" w:themeTint="F2"/>
        </w:rPr>
        <w:t>6</w:t>
      </w:r>
      <w:r>
        <w:rPr>
          <w:color w:val="0D0D0D" w:themeColor="text1" w:themeTint="F2"/>
        </w:rPr>
        <w:t xml:space="preserve">. </w:t>
      </w:r>
      <w:r w:rsidRPr="00214917">
        <w:rPr>
          <w:color w:val="0D0D0D" w:themeColor="text1" w:themeTint="F2"/>
        </w:rPr>
        <w:t>Pedagogams, užsiregistravusiems interneto registravimo sistemoje</w:t>
      </w:r>
      <w:r>
        <w:rPr>
          <w:color w:val="0D0D0D" w:themeColor="text1" w:themeTint="F2"/>
        </w:rPr>
        <w:t xml:space="preserve"> </w:t>
      </w:r>
      <w:hyperlink r:id="rId7" w:history="1">
        <w:r w:rsidRPr="00454646">
          <w:rPr>
            <w:rStyle w:val="Hyperlink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https://www.semiplius.lt</w:t>
        </w:r>
      </w:hyperlink>
      <w:r>
        <w:rPr>
          <w:color w:val="0D0D0D" w:themeColor="text1" w:themeTint="F2"/>
        </w:rPr>
        <w:t xml:space="preserve"> </w:t>
      </w:r>
      <w:r w:rsidRPr="00214917">
        <w:rPr>
          <w:color w:val="0D0D0D" w:themeColor="text1" w:themeTint="F2"/>
        </w:rPr>
        <w:t>, bus išduodamos Alytaus pedagoginės psichologinės tarnybos dalyvio</w:t>
      </w:r>
      <w:r>
        <w:rPr>
          <w:color w:val="0D0D0D" w:themeColor="text1" w:themeTint="F2"/>
        </w:rPr>
        <w:t xml:space="preserve"> </w:t>
      </w:r>
      <w:r w:rsidRPr="00214917">
        <w:rPr>
          <w:color w:val="0D0D0D" w:themeColor="text1" w:themeTint="F2"/>
        </w:rPr>
        <w:t>pažymos.</w:t>
      </w:r>
    </w:p>
    <w:p w:rsidR="00926F09" w:rsidRPr="00435036" w:rsidRDefault="00435036" w:rsidP="00455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>
        <w:t>1</w:t>
      </w:r>
      <w:r w:rsidR="00C83B35">
        <w:t>7</w:t>
      </w:r>
      <w:r w:rsidR="00214917">
        <w:t xml:space="preserve">. </w:t>
      </w:r>
      <w:r w:rsidR="001C4384">
        <w:t xml:space="preserve">Iškilus klausimams parodos dalyviai gali kreiptis į parodos rengėjus: </w:t>
      </w:r>
      <w:r w:rsidR="001C4384" w:rsidRPr="00A8147D">
        <w:t>ikimokyklinio ugdymo mokytoj</w:t>
      </w:r>
      <w:r w:rsidR="001C4384">
        <w:t>ą</w:t>
      </w:r>
      <w:r w:rsidR="001C4384" w:rsidRPr="00A8147D">
        <w:t xml:space="preserve"> metodinink</w:t>
      </w:r>
      <w:r w:rsidR="001C4384">
        <w:t>ę</w:t>
      </w:r>
      <w:r w:rsidR="001C4384" w:rsidRPr="00A8147D">
        <w:t xml:space="preserve"> Nijol</w:t>
      </w:r>
      <w:r w:rsidR="001C4384">
        <w:t>ę</w:t>
      </w:r>
      <w:r w:rsidR="001C4384" w:rsidRPr="00A8147D">
        <w:t xml:space="preserve"> Stakutien</w:t>
      </w:r>
      <w:r w:rsidR="001C4384">
        <w:t>ę</w:t>
      </w:r>
      <w:r w:rsidR="001C4384" w:rsidRPr="00A8147D">
        <w:t>, ikimokyklinio ugdymo mokytoj</w:t>
      </w:r>
      <w:r w:rsidR="001C4384">
        <w:t>ą</w:t>
      </w:r>
      <w:r w:rsidR="001C4384" w:rsidRPr="00A8147D">
        <w:t xml:space="preserve"> </w:t>
      </w:r>
      <w:r w:rsidR="001C4384">
        <w:t xml:space="preserve">metodininkę </w:t>
      </w:r>
      <w:r w:rsidR="001C4384" w:rsidRPr="00A8147D">
        <w:t>Gitan</w:t>
      </w:r>
      <w:r w:rsidR="001C4384">
        <w:t>ą</w:t>
      </w:r>
      <w:r w:rsidR="001C4384" w:rsidRPr="00A8147D">
        <w:t xml:space="preserve"> </w:t>
      </w:r>
      <w:r w:rsidR="001C4384" w:rsidRPr="00435036">
        <w:rPr>
          <w:color w:val="0D0D0D" w:themeColor="text1" w:themeTint="F2"/>
        </w:rPr>
        <w:t>Baležentienę.</w:t>
      </w:r>
    </w:p>
    <w:p w:rsidR="00435036" w:rsidRPr="00435036" w:rsidRDefault="00435036" w:rsidP="00455F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 w:rsidRPr="00435036">
        <w:rPr>
          <w:color w:val="0D0D0D" w:themeColor="text1" w:themeTint="F2"/>
        </w:rPr>
        <w:t>1</w:t>
      </w:r>
      <w:r w:rsidR="00C83B35">
        <w:rPr>
          <w:color w:val="0D0D0D" w:themeColor="text1" w:themeTint="F2"/>
        </w:rPr>
        <w:t>8</w:t>
      </w:r>
      <w:r w:rsidRPr="00435036">
        <w:rPr>
          <w:color w:val="0D0D0D" w:themeColor="text1" w:themeTint="F2"/>
        </w:rPr>
        <w:t>. Dalyvavimas parodoje reiškia dalyvio sutikimą su visomis parodos sąlygomis.</w:t>
      </w:r>
    </w:p>
    <w:p w:rsidR="00926F09" w:rsidRPr="00435036" w:rsidRDefault="00926F09" w:rsidP="00DB59A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D0D0D" w:themeColor="text1" w:themeTint="F2"/>
        </w:rPr>
      </w:pPr>
      <w:r w:rsidRPr="00435036">
        <w:rPr>
          <w:color w:val="0D0D0D" w:themeColor="text1" w:themeTint="F2"/>
        </w:rPr>
        <w:t>___________</w:t>
      </w:r>
    </w:p>
    <w:p w:rsidR="006B2E19" w:rsidRDefault="006B2E19"/>
    <w:p w:rsidR="006B2E19" w:rsidRDefault="006B2E19"/>
    <w:p w:rsidR="006B2E19" w:rsidRDefault="006B2E19">
      <w:r>
        <w:br w:type="page"/>
      </w:r>
    </w:p>
    <w:p w:rsidR="006B2E19" w:rsidRDefault="00710008" w:rsidP="006B2E19">
      <w:pPr>
        <w:jc w:val="right"/>
        <w:rPr>
          <w:rFonts w:ascii="Times New Roman" w:hAnsi="Times New Roman" w:cs="Times New Roman"/>
          <w:sz w:val="24"/>
          <w:szCs w:val="24"/>
        </w:rPr>
      </w:pPr>
      <w:r w:rsidRPr="006B2E19">
        <w:rPr>
          <w:rFonts w:ascii="Times New Roman" w:hAnsi="Times New Roman" w:cs="Times New Roman"/>
          <w:sz w:val="24"/>
          <w:szCs w:val="24"/>
        </w:rPr>
        <w:lastRenderedPageBreak/>
        <w:t>PRIEDAS</w:t>
      </w:r>
      <w:r w:rsidR="006B2E19" w:rsidRPr="006B2E19">
        <w:rPr>
          <w:rFonts w:ascii="Times New Roman" w:hAnsi="Times New Roman" w:cs="Times New Roman"/>
          <w:sz w:val="24"/>
          <w:szCs w:val="24"/>
        </w:rPr>
        <w:t xml:space="preserve"> N</w:t>
      </w:r>
      <w:r w:rsidR="00C07D90">
        <w:rPr>
          <w:rFonts w:ascii="Times New Roman" w:hAnsi="Times New Roman" w:cs="Times New Roman"/>
          <w:sz w:val="24"/>
          <w:szCs w:val="24"/>
        </w:rPr>
        <w:t>R</w:t>
      </w:r>
      <w:r w:rsidR="006B2E19" w:rsidRPr="006B2E19">
        <w:rPr>
          <w:rFonts w:ascii="Times New Roman" w:hAnsi="Times New Roman" w:cs="Times New Roman"/>
          <w:sz w:val="24"/>
          <w:szCs w:val="24"/>
        </w:rPr>
        <w:t>. 1</w:t>
      </w:r>
    </w:p>
    <w:p w:rsidR="004550A4" w:rsidRDefault="004550A4" w:rsidP="006B2E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50A4" w:rsidRPr="006B2E19" w:rsidRDefault="004550A4" w:rsidP="006B2E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3F72" w:rsidRDefault="00710008" w:rsidP="006B2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E19">
        <w:rPr>
          <w:rFonts w:ascii="Times New Roman" w:hAnsi="Times New Roman" w:cs="Times New Roman"/>
          <w:b/>
          <w:sz w:val="24"/>
          <w:szCs w:val="24"/>
        </w:rPr>
        <w:t>PARODOS DALYVIO KORTELĖ</w:t>
      </w:r>
    </w:p>
    <w:p w:rsidR="00EF3A7E" w:rsidRDefault="00EF3A7E" w:rsidP="006B2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111"/>
      </w:tblGrid>
      <w:tr w:rsidR="006B2E19" w:rsidTr="006B2E19">
        <w:tc>
          <w:tcPr>
            <w:tcW w:w="3114" w:type="dxa"/>
            <w:vAlign w:val="center"/>
          </w:tcPr>
          <w:p w:rsidR="006B2E19" w:rsidRPr="006B2E19" w:rsidRDefault="006B2E19" w:rsidP="006B2E1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B2E1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Autoriaus vardas, pavardė</w:t>
            </w:r>
          </w:p>
        </w:tc>
        <w:tc>
          <w:tcPr>
            <w:tcW w:w="4111" w:type="dxa"/>
          </w:tcPr>
          <w:p w:rsidR="006B2E19" w:rsidRDefault="006B2E19" w:rsidP="006B2E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2E19" w:rsidRDefault="006B2E19" w:rsidP="006B2E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B2E19" w:rsidTr="006B2E19">
        <w:tc>
          <w:tcPr>
            <w:tcW w:w="3114" w:type="dxa"/>
            <w:vAlign w:val="center"/>
          </w:tcPr>
          <w:p w:rsidR="006B2E19" w:rsidRPr="006B2E19" w:rsidRDefault="006B2E19" w:rsidP="006B2E1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B2E1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Grupė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s pavadinimas</w:t>
            </w:r>
          </w:p>
        </w:tc>
        <w:tc>
          <w:tcPr>
            <w:tcW w:w="4111" w:type="dxa"/>
          </w:tcPr>
          <w:p w:rsidR="006B2E19" w:rsidRDefault="006B2E19" w:rsidP="006B2E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2E19" w:rsidRDefault="006B2E19" w:rsidP="006B2E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B2E19" w:rsidTr="006B2E19">
        <w:tc>
          <w:tcPr>
            <w:tcW w:w="3114" w:type="dxa"/>
            <w:vAlign w:val="center"/>
          </w:tcPr>
          <w:p w:rsidR="006B2E19" w:rsidRPr="006B2E19" w:rsidRDefault="00214917" w:rsidP="006B2E1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Pedagogo</w:t>
            </w:r>
            <w:r w:rsidR="006B2E19" w:rsidRPr="006B2E1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vardas, pavardė</w:t>
            </w:r>
          </w:p>
        </w:tc>
        <w:tc>
          <w:tcPr>
            <w:tcW w:w="4111" w:type="dxa"/>
          </w:tcPr>
          <w:p w:rsidR="006B2E19" w:rsidRDefault="006B2E19" w:rsidP="006B2E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2E19" w:rsidRDefault="006B2E19" w:rsidP="006B2E1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B2E19" w:rsidRPr="006B2E19" w:rsidRDefault="006B2E19" w:rsidP="006B2E1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B2E19" w:rsidRPr="006B2E19" w:rsidSect="00B552F6">
      <w:footerReference w:type="default" r:id="rId8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1A" w:rsidRDefault="007A621A" w:rsidP="00E93E24">
      <w:pPr>
        <w:spacing w:after="0" w:line="240" w:lineRule="auto"/>
      </w:pPr>
      <w:r>
        <w:separator/>
      </w:r>
    </w:p>
  </w:endnote>
  <w:endnote w:type="continuationSeparator" w:id="0">
    <w:p w:rsidR="007A621A" w:rsidRDefault="007A621A" w:rsidP="00E9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701584"/>
      <w:docPartObj>
        <w:docPartGallery w:val="Page Numbers (Bottom of Page)"/>
        <w:docPartUnique/>
      </w:docPartObj>
    </w:sdtPr>
    <w:sdtEndPr/>
    <w:sdtContent>
      <w:p w:rsidR="00E93E24" w:rsidRDefault="00E93E2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31A">
          <w:rPr>
            <w:noProof/>
          </w:rPr>
          <w:t>1</w:t>
        </w:r>
        <w:r>
          <w:fldChar w:fldCharType="end"/>
        </w:r>
      </w:p>
    </w:sdtContent>
  </w:sdt>
  <w:p w:rsidR="00E93E24" w:rsidRDefault="00E93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1A" w:rsidRDefault="007A621A" w:rsidP="00E93E24">
      <w:pPr>
        <w:spacing w:after="0" w:line="240" w:lineRule="auto"/>
      </w:pPr>
      <w:r>
        <w:separator/>
      </w:r>
    </w:p>
  </w:footnote>
  <w:footnote w:type="continuationSeparator" w:id="0">
    <w:p w:rsidR="007A621A" w:rsidRDefault="007A621A" w:rsidP="00E93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09"/>
    <w:rsid w:val="00035735"/>
    <w:rsid w:val="000539DA"/>
    <w:rsid w:val="000F04B9"/>
    <w:rsid w:val="000F3F72"/>
    <w:rsid w:val="001869FA"/>
    <w:rsid w:val="001C4384"/>
    <w:rsid w:val="00214917"/>
    <w:rsid w:val="002575D8"/>
    <w:rsid w:val="002A7123"/>
    <w:rsid w:val="002D25EA"/>
    <w:rsid w:val="003320A4"/>
    <w:rsid w:val="003D2134"/>
    <w:rsid w:val="00435036"/>
    <w:rsid w:val="004550A4"/>
    <w:rsid w:val="00455F1C"/>
    <w:rsid w:val="004604E7"/>
    <w:rsid w:val="004A66A9"/>
    <w:rsid w:val="004A6FBE"/>
    <w:rsid w:val="004B6722"/>
    <w:rsid w:val="004E36DB"/>
    <w:rsid w:val="0053577E"/>
    <w:rsid w:val="00564188"/>
    <w:rsid w:val="00621A0E"/>
    <w:rsid w:val="00634AD4"/>
    <w:rsid w:val="006412CB"/>
    <w:rsid w:val="00662018"/>
    <w:rsid w:val="00696D71"/>
    <w:rsid w:val="006B2E19"/>
    <w:rsid w:val="006F335E"/>
    <w:rsid w:val="00710008"/>
    <w:rsid w:val="007A621A"/>
    <w:rsid w:val="007F109F"/>
    <w:rsid w:val="00820860"/>
    <w:rsid w:val="00926F09"/>
    <w:rsid w:val="00B552F6"/>
    <w:rsid w:val="00C0198F"/>
    <w:rsid w:val="00C02CCC"/>
    <w:rsid w:val="00C07D90"/>
    <w:rsid w:val="00C32573"/>
    <w:rsid w:val="00C5712F"/>
    <w:rsid w:val="00C83B35"/>
    <w:rsid w:val="00D063E7"/>
    <w:rsid w:val="00D5631B"/>
    <w:rsid w:val="00D72DC5"/>
    <w:rsid w:val="00DB59A6"/>
    <w:rsid w:val="00DD3255"/>
    <w:rsid w:val="00E126BB"/>
    <w:rsid w:val="00E2131A"/>
    <w:rsid w:val="00E73A11"/>
    <w:rsid w:val="00E93E24"/>
    <w:rsid w:val="00E97400"/>
    <w:rsid w:val="00EF3A7E"/>
    <w:rsid w:val="00F85C42"/>
    <w:rsid w:val="00FA53DD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331AA-2643-4E78-8C90-D1FB769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926F09"/>
    <w:rPr>
      <w:color w:val="0000FF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82086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C4384"/>
    <w:rPr>
      <w:i/>
      <w:iCs/>
    </w:rPr>
  </w:style>
  <w:style w:type="table" w:styleId="TableGrid">
    <w:name w:val="Table Grid"/>
    <w:basedOn w:val="TableNormal"/>
    <w:uiPriority w:val="39"/>
    <w:rsid w:val="006B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24"/>
  </w:style>
  <w:style w:type="paragraph" w:styleId="Footer">
    <w:name w:val="footer"/>
    <w:basedOn w:val="Normal"/>
    <w:link w:val="FooterChar"/>
    <w:uiPriority w:val="99"/>
    <w:unhideWhenUsed/>
    <w:rsid w:val="00E93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emipliu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aka.alytus.lm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 Baležentienė</dc:creator>
  <cp:keywords/>
  <dc:description/>
  <cp:lastModifiedBy>Microsoft account</cp:lastModifiedBy>
  <cp:revision>2</cp:revision>
  <cp:lastPrinted>2022-10-11T07:06:00Z</cp:lastPrinted>
  <dcterms:created xsi:type="dcterms:W3CDTF">2022-10-11T19:05:00Z</dcterms:created>
  <dcterms:modified xsi:type="dcterms:W3CDTF">2022-10-11T19:05:00Z</dcterms:modified>
</cp:coreProperties>
</file>